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F1E" w:rsidRDefault="009E2F1E" w:rsidP="00475020">
      <w:pPr>
        <w:spacing w:before="100" w:beforeAutospacing="1" w:after="100" w:afterAutospacing="1" w:line="288" w:lineRule="atLeast"/>
        <w:outlineLvl w:val="1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</w:rPr>
        <w:tab/>
      </w:r>
      <w:r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</w:rPr>
        <w:tab/>
      </w:r>
      <w:r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</w:rPr>
        <w:tab/>
      </w:r>
      <w:r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</w:rPr>
        <w:tab/>
      </w:r>
      <w:r>
        <w:rPr>
          <w:rFonts w:ascii="Times New Roman" w:eastAsia="Times New Roman" w:hAnsi="Times New Roman" w:cs="Times New Roman"/>
          <w:b/>
          <w:bCs/>
          <w:noProof/>
          <w:color w:val="222222"/>
          <w:sz w:val="36"/>
          <w:szCs w:val="36"/>
        </w:rPr>
        <w:drawing>
          <wp:inline distT="0" distB="0" distL="0" distR="0">
            <wp:extent cx="1876425" cy="1905000"/>
            <wp:effectExtent l="19050" t="0" r="9525" b="0"/>
            <wp:docPr id="1" name="Picture 0" descr="Epping_rec_otter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pping_rec_otter_logo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5020" w:rsidRPr="00475020" w:rsidRDefault="00475020" w:rsidP="00475020">
      <w:pPr>
        <w:spacing w:before="100" w:beforeAutospacing="1" w:after="100" w:afterAutospacing="1" w:line="288" w:lineRule="atLeast"/>
        <w:outlineLvl w:val="1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</w:rPr>
      </w:pPr>
      <w:r w:rsidRPr="00475020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</w:rPr>
        <w:t>Before &amp; After School Program Lead Staff (Epping, NH)</w:t>
      </w:r>
    </w:p>
    <w:p w:rsidR="00B74499" w:rsidRDefault="00475020" w:rsidP="00475020">
      <w:pPr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7502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The Epping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Parks &amp; </w:t>
      </w:r>
      <w:r w:rsidRPr="0047502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Recreation Department is seeking highly energetic individuals to work as part of their </w:t>
      </w:r>
      <w:proofErr w:type="gramStart"/>
      <w:r w:rsidRPr="00475020">
        <w:rPr>
          <w:rFonts w:ascii="Times New Roman" w:eastAsia="Times New Roman" w:hAnsi="Times New Roman" w:cs="Times New Roman"/>
          <w:color w:val="222222"/>
          <w:sz w:val="24"/>
          <w:szCs w:val="24"/>
        </w:rPr>
        <w:t>Before</w:t>
      </w:r>
      <w:proofErr w:type="gramEnd"/>
      <w:r w:rsidRPr="0047502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and After School Program team! We are interested in candidates who have a desire to be fully engaged in creating and runnin</w:t>
      </w:r>
      <w:r w:rsidR="007E0479">
        <w:rPr>
          <w:rFonts w:ascii="Times New Roman" w:eastAsia="Times New Roman" w:hAnsi="Times New Roman" w:cs="Times New Roman"/>
          <w:color w:val="222222"/>
          <w:sz w:val="24"/>
          <w:szCs w:val="24"/>
        </w:rPr>
        <w:t>g programs for children ages K-5</w:t>
      </w:r>
      <w:r w:rsidRPr="0047502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Candidates should have good communication, problem solving and organizational skills, with the ability to work with multi aged children. </w:t>
      </w:r>
      <w:r w:rsidRPr="00475020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Our morning program is located at the Elementary School Gym from 6:45am-8:20am. We provide organized game</w:t>
      </w:r>
      <w:r w:rsidR="007E0479">
        <w:rPr>
          <w:rFonts w:ascii="Times New Roman" w:eastAsia="Times New Roman" w:hAnsi="Times New Roman" w:cs="Times New Roman"/>
          <w:color w:val="222222"/>
          <w:sz w:val="24"/>
          <w:szCs w:val="24"/>
        </w:rPr>
        <w:t>s, crafts and sports activities</w:t>
      </w:r>
      <w:proofErr w:type="gramStart"/>
      <w:r w:rsidR="007E0479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Pr="00475020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proofErr w:type="gramEnd"/>
      <w:r w:rsidRPr="0047502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475020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 xml:space="preserve">Our After School Program runs from 2:45pm to 5:45pm and is located at the </w:t>
      </w:r>
      <w:r w:rsidR="007E0479">
        <w:rPr>
          <w:rFonts w:ascii="Times New Roman" w:eastAsia="Times New Roman" w:hAnsi="Times New Roman" w:cs="Times New Roman"/>
          <w:color w:val="222222"/>
          <w:sz w:val="24"/>
          <w:szCs w:val="24"/>
        </w:rPr>
        <w:t>Recreation Center Watson Academy</w:t>
      </w:r>
      <w:r w:rsidRPr="00475020">
        <w:rPr>
          <w:rFonts w:ascii="Times New Roman" w:eastAsia="Times New Roman" w:hAnsi="Times New Roman" w:cs="Times New Roman"/>
          <w:color w:val="222222"/>
          <w:sz w:val="24"/>
          <w:szCs w:val="24"/>
        </w:rPr>
        <w:t>. We provide daily structured activities, including physical education classes, art, science, music and c</w:t>
      </w:r>
      <w:r w:rsidR="007E0479">
        <w:rPr>
          <w:rFonts w:ascii="Times New Roman" w:eastAsia="Times New Roman" w:hAnsi="Times New Roman" w:cs="Times New Roman"/>
          <w:color w:val="222222"/>
          <w:sz w:val="24"/>
          <w:szCs w:val="24"/>
        </w:rPr>
        <w:t>ooking</w:t>
      </w:r>
      <w:r w:rsidRPr="0047502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We utilize the school's gym, fields and playgrounds, as well as designated classrooms in </w:t>
      </w:r>
      <w:r w:rsidR="007E0479">
        <w:rPr>
          <w:rFonts w:ascii="Times New Roman" w:eastAsia="Times New Roman" w:hAnsi="Times New Roman" w:cs="Times New Roman"/>
          <w:color w:val="222222"/>
          <w:sz w:val="24"/>
          <w:szCs w:val="24"/>
        </w:rPr>
        <w:t>Watson Academy</w:t>
      </w:r>
      <w:r w:rsidRPr="00475020">
        <w:rPr>
          <w:rFonts w:ascii="Times New Roman" w:eastAsia="Times New Roman" w:hAnsi="Times New Roman" w:cs="Times New Roman"/>
          <w:color w:val="222222"/>
          <w:sz w:val="24"/>
          <w:szCs w:val="24"/>
        </w:rPr>
        <w:t>. During No School Days and Vacation Weeks, we provide full day programs, including structured activities, free time play and field trips</w:t>
      </w:r>
      <w:r w:rsidR="007E047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</w:p>
    <w:p w:rsidR="00B74499" w:rsidRDefault="00B74499" w:rsidP="00475020">
      <w:pPr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475020" w:rsidRPr="00475020" w:rsidRDefault="00475020" w:rsidP="00475020">
      <w:pPr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bookmarkStart w:id="0" w:name="_GoBack"/>
      <w:bookmarkEnd w:id="0"/>
      <w:r w:rsidRPr="00475020">
        <w:rPr>
          <w:rFonts w:ascii="Times New Roman" w:eastAsia="Times New Roman" w:hAnsi="Times New Roman" w:cs="Times New Roman"/>
          <w:color w:val="222222"/>
          <w:sz w:val="24"/>
          <w:szCs w:val="24"/>
        </w:rPr>
        <w:t>Qualifications</w:t>
      </w:r>
      <w:proofErr w:type="gramStart"/>
      <w:r w:rsidRPr="00475020"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  <w:proofErr w:type="gramEnd"/>
      <w:r w:rsidRPr="00475020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 xml:space="preserve">Candidate MUST have experience working with children and excellent references </w:t>
      </w:r>
      <w:r w:rsidRPr="00475020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Candidate must have a desire to plan and facilitate basic structured recreational programs for children.</w:t>
      </w:r>
      <w:r w:rsidRPr="00475020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 xml:space="preserve">CPR and First Aid is required </w:t>
      </w:r>
      <w:r w:rsidRPr="00475020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 xml:space="preserve">Criminal Background Checks are required as part of the hiring process. </w:t>
      </w:r>
      <w:r w:rsidRPr="00475020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Candidate must be able to commit to working a consistent schedule during the school year</w:t>
      </w:r>
      <w:r w:rsidR="00E765E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Pr="00475020">
        <w:rPr>
          <w:rFonts w:ascii="Times New Roman" w:eastAsia="Times New Roman" w:hAnsi="Times New Roman" w:cs="Times New Roman"/>
          <w:color w:val="222222"/>
          <w:sz w:val="24"/>
          <w:szCs w:val="24"/>
        </w:rPr>
        <w:t>To Apply, please email cover letter and resume to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  <w:r w:rsidRPr="0047502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eppingrecreation@gmail.com or mail to Epping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Parks &amp; </w:t>
      </w:r>
      <w:r w:rsidRPr="00475020">
        <w:rPr>
          <w:rFonts w:ascii="Times New Roman" w:eastAsia="Times New Roman" w:hAnsi="Times New Roman" w:cs="Times New Roman"/>
          <w:color w:val="222222"/>
          <w:sz w:val="24"/>
          <w:szCs w:val="24"/>
        </w:rPr>
        <w:t>Recreation Department, 157 Main Street, Epping, NH 03042. Positi</w:t>
      </w:r>
      <w:r w:rsidR="009E2F1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ons will be open until filled! </w:t>
      </w:r>
    </w:p>
    <w:p w:rsidR="00475020" w:rsidRPr="00475020" w:rsidRDefault="00475020" w:rsidP="00475020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75020">
        <w:rPr>
          <w:rFonts w:ascii="Times New Roman" w:eastAsia="Times New Roman" w:hAnsi="Times New Roman" w:cs="Times New Roman"/>
          <w:color w:val="222222"/>
          <w:sz w:val="24"/>
          <w:szCs w:val="24"/>
        </w:rPr>
        <w:t>Location: Epping, NH</w:t>
      </w:r>
    </w:p>
    <w:p w:rsidR="007E0479" w:rsidRPr="007E0479" w:rsidRDefault="00475020" w:rsidP="007E0479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75020">
        <w:rPr>
          <w:rFonts w:ascii="Times New Roman" w:eastAsia="Times New Roman" w:hAnsi="Times New Roman" w:cs="Times New Roman"/>
          <w:color w:val="222222"/>
          <w:sz w:val="24"/>
          <w:szCs w:val="24"/>
        </w:rPr>
        <w:t>Compensation</w:t>
      </w:r>
      <w:r w:rsidR="007E047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$11-$12.00/ hour</w:t>
      </w:r>
      <w:r w:rsidRPr="00475020">
        <w:rPr>
          <w:rFonts w:ascii="Times New Roman" w:eastAsia="Times New Roman" w:hAnsi="Times New Roman" w:cs="Times New Roman"/>
          <w:color w:val="222222"/>
          <w:sz w:val="24"/>
          <w:szCs w:val="24"/>
        </w:rPr>
        <w:t>: Based on Experience and Education</w:t>
      </w:r>
    </w:p>
    <w:p w:rsidR="00105381" w:rsidRPr="009E2F1E" w:rsidRDefault="00B71E84" w:rsidP="009E2F1E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This is a part-t</w:t>
      </w:r>
      <w:r w:rsidR="007E0479">
        <w:rPr>
          <w:rFonts w:ascii="Times New Roman" w:eastAsia="Times New Roman" w:hAnsi="Times New Roman" w:cs="Times New Roman"/>
          <w:color w:val="222222"/>
          <w:sz w:val="24"/>
          <w:szCs w:val="24"/>
        </w:rPr>
        <w:t>ime job up to 29 hours per week (with opportunities for more hours during 3 full day programs and vacation week programs)</w:t>
      </w:r>
    </w:p>
    <w:sectPr w:rsidR="00105381" w:rsidRPr="009E2F1E" w:rsidSect="001053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379A9"/>
    <w:multiLevelType w:val="multilevel"/>
    <w:tmpl w:val="71D80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75020"/>
    <w:rsid w:val="00105381"/>
    <w:rsid w:val="00424755"/>
    <w:rsid w:val="00475020"/>
    <w:rsid w:val="005E60FA"/>
    <w:rsid w:val="007E0479"/>
    <w:rsid w:val="009E2F1E"/>
    <w:rsid w:val="00B71E84"/>
    <w:rsid w:val="00B74499"/>
    <w:rsid w:val="00E765E5"/>
    <w:rsid w:val="00F1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381"/>
  </w:style>
  <w:style w:type="paragraph" w:styleId="Heading2">
    <w:name w:val="heading 2"/>
    <w:basedOn w:val="Normal"/>
    <w:link w:val="Heading2Char"/>
    <w:uiPriority w:val="9"/>
    <w:qFormat/>
    <w:rsid w:val="004750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7502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F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7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recadmin</dc:creator>
  <cp:lastModifiedBy>director</cp:lastModifiedBy>
  <cp:revision>3</cp:revision>
  <cp:lastPrinted>2016-09-02T13:13:00Z</cp:lastPrinted>
  <dcterms:created xsi:type="dcterms:W3CDTF">2018-06-05T15:45:00Z</dcterms:created>
  <dcterms:modified xsi:type="dcterms:W3CDTF">2018-06-05T15:46:00Z</dcterms:modified>
</cp:coreProperties>
</file>